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F92">
        <w:rPr>
          <w:rFonts w:ascii="Times New Roman" w:hAnsi="Times New Roman" w:cs="Times New Roman"/>
          <w:b/>
          <w:sz w:val="24"/>
          <w:szCs w:val="24"/>
        </w:rPr>
        <w:t>Методические указания к практическим (семинарским) занятиям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F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Цель курса: «</w:t>
      </w:r>
      <w:r>
        <w:rPr>
          <w:rFonts w:ascii="Times New Roman" w:hAnsi="Times New Roman" w:cs="Times New Roman"/>
          <w:sz w:val="24"/>
          <w:szCs w:val="24"/>
          <w:lang w:val="kk-KZ"/>
        </w:rPr>
        <w:t>Прокурорскуий надзор</w:t>
      </w:r>
      <w:r>
        <w:rPr>
          <w:rFonts w:ascii="Times New Roman" w:hAnsi="Times New Roman" w:cs="Times New Roman"/>
          <w:sz w:val="24"/>
          <w:szCs w:val="24"/>
        </w:rPr>
        <w:t>» чт</w:t>
      </w:r>
      <w:r w:rsidRPr="00A60F92">
        <w:rPr>
          <w:rFonts w:ascii="Times New Roman" w:hAnsi="Times New Roman" w:cs="Times New Roman"/>
          <w:sz w:val="24"/>
          <w:szCs w:val="24"/>
        </w:rPr>
        <w:t>обы студенты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четкое представление об особенной роли, которую выполняет адвокатура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общественных и правовых отношениях, особенностях и видах 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помощи оказываемой ею гражданам и юридическим лицам, особенности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прав человека и гражданина в различных отраслях деятельности.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Задачи: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 результате изучения данной дисциплины студенты должны иметь: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Компетенции (результаты обучения):</w:t>
      </w:r>
    </w:p>
    <w:p w:rsidR="006615F6" w:rsidRDefault="00A60F92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0F92">
        <w:rPr>
          <w:rFonts w:ascii="Times New Roman" w:hAnsi="Times New Roman" w:cs="Times New Roman"/>
          <w:sz w:val="24"/>
          <w:szCs w:val="24"/>
        </w:rPr>
        <w:t>-</w:t>
      </w:r>
      <w:r w:rsidR="00661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F6" w:rsidRPr="006615F6">
        <w:rPr>
          <w:rFonts w:ascii="Times New Roman" w:hAnsi="Times New Roman" w:cs="Times New Roman"/>
          <w:sz w:val="24"/>
          <w:szCs w:val="24"/>
        </w:rPr>
        <w:t>обоснование и принятие в пр</w:t>
      </w:r>
      <w:r w:rsidR="006615F6">
        <w:rPr>
          <w:rFonts w:ascii="Times New Roman" w:hAnsi="Times New Roman" w:cs="Times New Roman"/>
          <w:sz w:val="24"/>
          <w:szCs w:val="24"/>
        </w:rPr>
        <w:t>еделах должностных обязанностей</w:t>
      </w:r>
      <w:r w:rsidR="00661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F6" w:rsidRPr="006615F6">
        <w:rPr>
          <w:rFonts w:ascii="Times New Roman" w:hAnsi="Times New Roman" w:cs="Times New Roman"/>
          <w:sz w:val="24"/>
          <w:szCs w:val="24"/>
        </w:rPr>
        <w:t>решений, а также совершение действий, связанных с реализацией</w:t>
      </w:r>
      <w:r w:rsidR="006615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15F6">
        <w:rPr>
          <w:rFonts w:ascii="Times New Roman" w:hAnsi="Times New Roman" w:cs="Times New Roman"/>
          <w:sz w:val="24"/>
          <w:szCs w:val="24"/>
        </w:rPr>
        <w:t>правовых норм;</w:t>
      </w:r>
    </w:p>
    <w:p w:rsidR="006615F6" w:rsidRP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15F6">
        <w:rPr>
          <w:rFonts w:ascii="Times New Roman" w:hAnsi="Times New Roman" w:cs="Times New Roman"/>
          <w:sz w:val="24"/>
          <w:szCs w:val="24"/>
        </w:rPr>
        <w:t xml:space="preserve"> составление юридических документов;</w:t>
      </w:r>
    </w:p>
    <w:p w:rsidR="006615F6" w:rsidRP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15F6">
        <w:rPr>
          <w:rFonts w:ascii="Times New Roman" w:hAnsi="Times New Roman" w:cs="Times New Roman"/>
          <w:sz w:val="24"/>
          <w:szCs w:val="24"/>
        </w:rPr>
        <w:t xml:space="preserve"> обеспечение законности, право</w:t>
      </w:r>
      <w:r>
        <w:rPr>
          <w:rFonts w:ascii="Times New Roman" w:hAnsi="Times New Roman" w:cs="Times New Roman"/>
          <w:sz w:val="24"/>
          <w:szCs w:val="24"/>
        </w:rPr>
        <w:t xml:space="preserve">порядка, безопасности личности, </w:t>
      </w:r>
      <w:r w:rsidRPr="006615F6">
        <w:rPr>
          <w:rFonts w:ascii="Times New Roman" w:hAnsi="Times New Roman" w:cs="Times New Roman"/>
          <w:sz w:val="24"/>
          <w:szCs w:val="24"/>
        </w:rPr>
        <w:t>общества и государства;</w:t>
      </w:r>
    </w:p>
    <w:p w:rsidR="006615F6" w:rsidRP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15F6">
        <w:rPr>
          <w:rFonts w:ascii="Times New Roman" w:hAnsi="Times New Roman" w:cs="Times New Roman"/>
          <w:sz w:val="24"/>
          <w:szCs w:val="24"/>
        </w:rPr>
        <w:t xml:space="preserve"> охрана общественного порядка;</w:t>
      </w:r>
    </w:p>
    <w:p w:rsidR="006615F6" w:rsidRP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15F6">
        <w:rPr>
          <w:rFonts w:ascii="Times New Roman" w:hAnsi="Times New Roman" w:cs="Times New Roman"/>
          <w:sz w:val="24"/>
          <w:szCs w:val="24"/>
        </w:rPr>
        <w:t xml:space="preserve"> предупреждение, пресечение, выявл</w:t>
      </w:r>
      <w:r>
        <w:rPr>
          <w:rFonts w:ascii="Times New Roman" w:hAnsi="Times New Roman" w:cs="Times New Roman"/>
          <w:sz w:val="24"/>
          <w:szCs w:val="24"/>
        </w:rPr>
        <w:t xml:space="preserve">ение, раскрытие и расследование </w:t>
      </w:r>
      <w:r w:rsidRPr="006615F6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6615F6" w:rsidRP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15F6">
        <w:rPr>
          <w:rFonts w:ascii="Times New Roman" w:hAnsi="Times New Roman" w:cs="Times New Roman"/>
          <w:sz w:val="24"/>
          <w:szCs w:val="24"/>
        </w:rPr>
        <w:t>консультирование по вопросам права;</w:t>
      </w:r>
    </w:p>
    <w:p w:rsidR="006615F6" w:rsidRDefault="006615F6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15F6">
        <w:rPr>
          <w:rFonts w:ascii="Times New Roman" w:hAnsi="Times New Roman" w:cs="Times New Roman"/>
          <w:sz w:val="24"/>
          <w:szCs w:val="24"/>
        </w:rPr>
        <w:t xml:space="preserve"> осуществление правового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F92" w:rsidRPr="00A60F92" w:rsidRDefault="00A60F92" w:rsidP="00661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Другими не менее важными после лекции формами учебной работы в высшем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учебном заведении являются групповые практические, семинарские занятия.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Эти виды учебных занятий служат для да</w:t>
      </w:r>
      <w:r>
        <w:rPr>
          <w:rFonts w:ascii="Times New Roman" w:hAnsi="Times New Roman" w:cs="Times New Roman"/>
          <w:sz w:val="24"/>
          <w:szCs w:val="24"/>
        </w:rPr>
        <w:t xml:space="preserve">льнейшего уяснения и углубления </w:t>
      </w:r>
      <w:r w:rsidRPr="00A60F92">
        <w:rPr>
          <w:rFonts w:ascii="Times New Roman" w:hAnsi="Times New Roman" w:cs="Times New Roman"/>
          <w:sz w:val="24"/>
          <w:szCs w:val="24"/>
        </w:rPr>
        <w:t xml:space="preserve">сведений, полученных на лекциях, а так же для </w:t>
      </w:r>
      <w:r>
        <w:rPr>
          <w:rFonts w:ascii="Times New Roman" w:hAnsi="Times New Roman" w:cs="Times New Roman"/>
          <w:sz w:val="24"/>
          <w:szCs w:val="24"/>
        </w:rPr>
        <w:t xml:space="preserve">приобретения навыков применения </w:t>
      </w:r>
      <w:r w:rsidRPr="00A60F92">
        <w:rPr>
          <w:rFonts w:ascii="Times New Roman" w:hAnsi="Times New Roman" w:cs="Times New Roman"/>
          <w:sz w:val="24"/>
          <w:szCs w:val="24"/>
        </w:rPr>
        <w:t>теоретических знаний в практике. А контроль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студентом в течение </w:t>
      </w:r>
      <w:r w:rsidRPr="00A60F92">
        <w:rPr>
          <w:rFonts w:ascii="Times New Roman" w:hAnsi="Times New Roman" w:cs="Times New Roman"/>
          <w:sz w:val="24"/>
          <w:szCs w:val="24"/>
        </w:rPr>
        <w:t>учебного года знаний и навыков осуществляется посредством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аттестации, которая осуществляется в соответствии с учебным планом и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программами в форме сдачи промежуточного экзамена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0F92">
        <w:rPr>
          <w:rFonts w:ascii="Times New Roman" w:hAnsi="Times New Roman" w:cs="Times New Roman"/>
          <w:sz w:val="24"/>
          <w:szCs w:val="24"/>
        </w:rPr>
        <w:t xml:space="preserve"> неделе (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midtermexam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>).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Семинарские занятия проводятся главным образом по общественным наукам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60F92">
        <w:rPr>
          <w:rFonts w:ascii="Times New Roman" w:hAnsi="Times New Roman" w:cs="Times New Roman"/>
          <w:sz w:val="24"/>
          <w:szCs w:val="24"/>
        </w:rPr>
        <w:t>другим дисциплинам, требующим научно-теоретического обобщения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литературных источников и помогают</w:t>
      </w:r>
      <w:proofErr w:type="gramEnd"/>
      <w:r w:rsidRPr="00A60F92">
        <w:rPr>
          <w:rFonts w:ascii="Times New Roman" w:hAnsi="Times New Roman" w:cs="Times New Roman"/>
          <w:sz w:val="24"/>
          <w:szCs w:val="24"/>
        </w:rPr>
        <w:t xml:space="preserve"> студентам глубже усвоить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материал, приобрести навыки творческой работы над документами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первоисточниками.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 xml:space="preserve">Семинар (от лат.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- рассадник) - форма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построенная на сам</w:t>
      </w:r>
      <w:bookmarkStart w:id="0" w:name="_GoBack"/>
      <w:bookmarkEnd w:id="0"/>
      <w:r w:rsidRPr="00A60F92">
        <w:rPr>
          <w:rFonts w:ascii="Times New Roman" w:hAnsi="Times New Roman" w:cs="Times New Roman"/>
          <w:sz w:val="24"/>
          <w:szCs w:val="24"/>
        </w:rPr>
        <w:t>остоятельном изучении студентами по заданию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отдельных вопросов, проблем с последующим оформлением в виде докладов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их совместного обсуждения.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Практические занятия являются необходимыми элементами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процесса. Цель практических занятий - углубление, расширение, детализация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полученных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0F92">
        <w:rPr>
          <w:rFonts w:ascii="Times New Roman" w:hAnsi="Times New Roman" w:cs="Times New Roman"/>
          <w:sz w:val="24"/>
          <w:szCs w:val="24"/>
        </w:rPr>
        <w:t>екциях знаний, выработка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 значимых умений и </w:t>
      </w:r>
      <w:r w:rsidRPr="00A60F92">
        <w:rPr>
          <w:rFonts w:ascii="Times New Roman" w:hAnsi="Times New Roman" w:cs="Times New Roman"/>
          <w:sz w:val="24"/>
          <w:szCs w:val="24"/>
        </w:rPr>
        <w:t>навыков. Практические занятия способствуют развитию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мышления и культуры речи студентов, включая владение юридической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терминологией, позволяют проверить усвоенные знания, выступают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оперативной обратной связи.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На практических занятиях студенты приобретают навыки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правовых норм к конкретным ситуациям, толкования нормативных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умение находить нужные нормы среди многочисленных правовых актов,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получают возможность проявить собственную индивидуальность,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самостоятельность мышления, способность отстаивать свою позицию.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Структура практических занятий обычно</w:t>
      </w:r>
      <w:r>
        <w:rPr>
          <w:rFonts w:ascii="Times New Roman" w:hAnsi="Times New Roman" w:cs="Times New Roman"/>
          <w:sz w:val="24"/>
          <w:szCs w:val="24"/>
        </w:rPr>
        <w:t xml:space="preserve"> охватывает следующие элементы: </w:t>
      </w:r>
      <w:r w:rsidRPr="00A60F92">
        <w:rPr>
          <w:rFonts w:ascii="Times New Roman" w:hAnsi="Times New Roman" w:cs="Times New Roman"/>
          <w:sz w:val="24"/>
          <w:szCs w:val="24"/>
        </w:rPr>
        <w:t xml:space="preserve">так называемый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(преподаватель приветствует студентов, делает отметки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 журнале об отсутствующих, выясняет, все ли студенты подготовились к занятию,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объявляет его тему и план); ответы на вопросы студентов по ясному материалу;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основная часть (обсуждение теоретических вопросов и решение задач); подведение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итогов (преподаватель оценивает работу всей группы, объявляет и комментирует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оценки, </w:t>
      </w:r>
      <w:r w:rsidRPr="00A60F92">
        <w:rPr>
          <w:rFonts w:ascii="Times New Roman" w:hAnsi="Times New Roman" w:cs="Times New Roman"/>
          <w:sz w:val="24"/>
          <w:szCs w:val="24"/>
        </w:rPr>
        <w:lastRenderedPageBreak/>
        <w:t>отмечает успехи и недостатки в работе конкретных студентов, дает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на следующее занятие). Основная часть практического занятия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оптимальному сочетанию решения задач с обсуждением теоретических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причем большую часть времени занимает решение задач, а на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теоретических вопросов рекомендуется уделять при 50 минутных занятиях 10-15минут. Обсуждение теоретических вопросов возможно в разных формах: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студенческих докладов, решения задач, теоретического семинара.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Преподавателю необходимо объяснить студентам, каким требованиям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отвечать доклад. После формулировки темы д</w:t>
      </w:r>
      <w:r>
        <w:rPr>
          <w:rFonts w:ascii="Times New Roman" w:hAnsi="Times New Roman" w:cs="Times New Roman"/>
          <w:sz w:val="24"/>
          <w:szCs w:val="24"/>
        </w:rPr>
        <w:t xml:space="preserve">оклада следует назвать авторов, </w:t>
      </w:r>
      <w:r w:rsidRPr="00A60F92">
        <w:rPr>
          <w:rFonts w:ascii="Times New Roman" w:hAnsi="Times New Roman" w:cs="Times New Roman"/>
          <w:sz w:val="24"/>
          <w:szCs w:val="24"/>
        </w:rPr>
        <w:t>работы которых были использованы, изложить план доклада и кратко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намеченные вопросы, ссылаясь на источники, цитируя высказывания авторов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возможности демонстрируя свою позицию.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Решение задач должно быть письменным, содержать поставленные вопросы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развернутые ответы на них в тетради сту</w:t>
      </w:r>
      <w:r>
        <w:rPr>
          <w:rFonts w:ascii="Times New Roman" w:hAnsi="Times New Roman" w:cs="Times New Roman"/>
          <w:sz w:val="24"/>
          <w:szCs w:val="24"/>
        </w:rPr>
        <w:t xml:space="preserve">дента. Каждый факт или событие, </w:t>
      </w:r>
      <w:r w:rsidRPr="00A60F92">
        <w:rPr>
          <w:rFonts w:ascii="Times New Roman" w:hAnsi="Times New Roman" w:cs="Times New Roman"/>
          <w:sz w:val="24"/>
          <w:szCs w:val="24"/>
        </w:rPr>
        <w:t>упомянутые в задаче, требуют, как правило, юридической оценки путем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связанных с ними вопросов. На каждый из вопросов должен быть дан четкий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(да, нет) и обязательно со ссылкой на норму закона. При этом студент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показать, как он применяет эту норму, дать ее толкование, в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случаях сослаться на разъяснение данной нормы, содержащееся в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постановлениях Верховного Суда РК, а также на ее доктринальное толкование.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Студент, освоивший такую методику, приобретает весьма ценный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эффективного решения профессиональных задач.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 xml:space="preserve">Семинар (от лат.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- рассад</w:t>
      </w:r>
      <w:r>
        <w:rPr>
          <w:rFonts w:ascii="Times New Roman" w:hAnsi="Times New Roman" w:cs="Times New Roman"/>
          <w:sz w:val="24"/>
          <w:szCs w:val="24"/>
        </w:rPr>
        <w:t xml:space="preserve">ник) - форма учебного процесса, </w:t>
      </w:r>
      <w:r w:rsidRPr="00A60F92">
        <w:rPr>
          <w:rFonts w:ascii="Times New Roman" w:hAnsi="Times New Roman" w:cs="Times New Roman"/>
          <w:sz w:val="24"/>
          <w:szCs w:val="24"/>
        </w:rPr>
        <w:t>построенная на самостоятельном изучении студентами по заданию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отдельных вопросов, проблем с последующим оформлением в виде докладов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совместного обсуждения. Семинар в отличие от практических занятий имеет </w:t>
      </w:r>
      <w:proofErr w:type="gramStart"/>
      <w:r w:rsidRPr="00A60F92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 w:rsidRPr="00A60F92">
        <w:rPr>
          <w:rFonts w:ascii="Times New Roman" w:hAnsi="Times New Roman" w:cs="Times New Roman"/>
          <w:sz w:val="24"/>
          <w:szCs w:val="24"/>
        </w:rPr>
        <w:t xml:space="preserve"> характер и предназначен для углубленного изучения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дисциплины. Он ориентирует обучающихся на проявление 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мостоятельности в учебно-позна</w:t>
      </w:r>
      <w:r w:rsidRPr="00A60F92">
        <w:rPr>
          <w:rFonts w:ascii="Times New Roman" w:hAnsi="Times New Roman" w:cs="Times New Roman"/>
          <w:sz w:val="24"/>
          <w:szCs w:val="24"/>
        </w:rPr>
        <w:t>вательной деятельности,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закреплению их знаний, поскольку в ходе семинара систематизируются,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углубляются и контролируются знания, полученные в результате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работы над первоисточниками, документами, дополнительной литературой.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Главная цель семинаров - обеспечить студентам возможность овладеть навыками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умениями использования теоретического знан</w:t>
      </w:r>
      <w:r>
        <w:rPr>
          <w:rFonts w:ascii="Times New Roman" w:hAnsi="Times New Roman" w:cs="Times New Roman"/>
          <w:sz w:val="24"/>
          <w:szCs w:val="24"/>
        </w:rPr>
        <w:t xml:space="preserve">ия применительно к особенностям </w:t>
      </w:r>
      <w:r w:rsidRPr="00A60F92">
        <w:rPr>
          <w:rFonts w:ascii="Times New Roman" w:hAnsi="Times New Roman" w:cs="Times New Roman"/>
          <w:sz w:val="24"/>
          <w:szCs w:val="24"/>
        </w:rPr>
        <w:t>изучаемой отрасли.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 зависимости от основной целевой установки различают три типа семинаров:</w:t>
      </w:r>
    </w:p>
    <w:p w:rsidR="00A60F92" w:rsidRPr="00A60F92" w:rsidRDefault="00A60F92" w:rsidP="00A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1) семинар для углубленного изучени</w:t>
      </w:r>
      <w:r>
        <w:rPr>
          <w:rFonts w:ascii="Times New Roman" w:hAnsi="Times New Roman" w:cs="Times New Roman"/>
          <w:sz w:val="24"/>
          <w:szCs w:val="24"/>
        </w:rPr>
        <w:t xml:space="preserve">я определенного учебного курса, </w:t>
      </w:r>
      <w:r w:rsidRPr="00A60F92">
        <w:rPr>
          <w:rFonts w:ascii="Times New Roman" w:hAnsi="Times New Roman" w:cs="Times New Roman"/>
          <w:sz w:val="24"/>
          <w:szCs w:val="24"/>
        </w:rPr>
        <w:t>тематически прочно связанный с материалом этого курса;</w:t>
      </w:r>
    </w:p>
    <w:p w:rsidR="00A60F92" w:rsidRPr="00A60F92" w:rsidRDefault="00A60F92" w:rsidP="00A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2) семинар для основательной проработ</w:t>
      </w:r>
      <w:r>
        <w:rPr>
          <w:rFonts w:ascii="Times New Roman" w:hAnsi="Times New Roman" w:cs="Times New Roman"/>
          <w:sz w:val="24"/>
          <w:szCs w:val="24"/>
        </w:rPr>
        <w:t xml:space="preserve">ки наиболее важных и типичных в </w:t>
      </w:r>
      <w:r w:rsidRPr="00A60F92">
        <w:rPr>
          <w:rFonts w:ascii="Times New Roman" w:hAnsi="Times New Roman" w:cs="Times New Roman"/>
          <w:sz w:val="24"/>
          <w:szCs w:val="24"/>
        </w:rPr>
        <w:t>методологическом отношении тем курса или одной темы;</w:t>
      </w:r>
    </w:p>
    <w:p w:rsidR="00A60F92" w:rsidRPr="00A60F92" w:rsidRDefault="00A60F92" w:rsidP="00A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3) семинар исследовательского типа д</w:t>
      </w:r>
      <w:r>
        <w:rPr>
          <w:rFonts w:ascii="Times New Roman" w:hAnsi="Times New Roman" w:cs="Times New Roman"/>
          <w:sz w:val="24"/>
          <w:szCs w:val="24"/>
        </w:rPr>
        <w:t xml:space="preserve">ля научной разработки отдельных </w:t>
      </w:r>
      <w:r w:rsidRPr="00A60F92">
        <w:rPr>
          <w:rFonts w:ascii="Times New Roman" w:hAnsi="Times New Roman" w:cs="Times New Roman"/>
          <w:sz w:val="24"/>
          <w:szCs w:val="24"/>
        </w:rPr>
        <w:t xml:space="preserve">актуальных проблем, который может трансформироваться в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>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F92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собой школу общения начинающих </w:t>
      </w:r>
      <w:r w:rsidRPr="00A60F92">
        <w:rPr>
          <w:rFonts w:ascii="Times New Roman" w:hAnsi="Times New Roman" w:cs="Times New Roman"/>
          <w:sz w:val="24"/>
          <w:szCs w:val="24"/>
        </w:rPr>
        <w:t>исследователей по определенной проблеме под руководством авторитетного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ученого. Опытный руководитель создает атмосферу научного сотворчества,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ориентирует студентов на коллективную мыслительную деятельность,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эффективные методы исследовательской работы. На итоговом занятии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преподаватель, как правило, делает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полный обзор студенческих научных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подводит итоги, раскрывает перспективы дальнейших исследований затронутых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проблем и возможности участия в них заинтересованных студентов.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Семинарские занятия тесно связаны с лекциями, однако учебный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семинаров не дублирует лекционный материал, хотя</w:t>
      </w:r>
      <w:r>
        <w:rPr>
          <w:rFonts w:ascii="Times New Roman" w:hAnsi="Times New Roman" w:cs="Times New Roman"/>
          <w:sz w:val="24"/>
          <w:szCs w:val="24"/>
        </w:rPr>
        <w:t xml:space="preserve"> и сохраняет тесную связь с его </w:t>
      </w:r>
      <w:r w:rsidRPr="00A60F92">
        <w:rPr>
          <w:rFonts w:ascii="Times New Roman" w:hAnsi="Times New Roman" w:cs="Times New Roman"/>
          <w:sz w:val="24"/>
          <w:szCs w:val="24"/>
        </w:rPr>
        <w:t>принципиальными положениями. Руководящая р</w:t>
      </w:r>
      <w:r>
        <w:rPr>
          <w:rFonts w:ascii="Times New Roman" w:hAnsi="Times New Roman" w:cs="Times New Roman"/>
          <w:sz w:val="24"/>
          <w:szCs w:val="24"/>
        </w:rPr>
        <w:t xml:space="preserve">оль преподавателя проявляется в </w:t>
      </w:r>
      <w:r w:rsidRPr="00A60F92">
        <w:rPr>
          <w:rFonts w:ascii="Times New Roman" w:hAnsi="Times New Roman" w:cs="Times New Roman"/>
          <w:sz w:val="24"/>
          <w:szCs w:val="24"/>
        </w:rPr>
        <w:lastRenderedPageBreak/>
        <w:t>тщательном планировании учебной работы, выделении существенных вопросов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обсуждения на семинаре, подборе литературы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изучения, </w:t>
      </w:r>
      <w:r w:rsidRPr="00A60F92">
        <w:rPr>
          <w:rFonts w:ascii="Times New Roman" w:hAnsi="Times New Roman" w:cs="Times New Roman"/>
          <w:sz w:val="24"/>
          <w:szCs w:val="24"/>
        </w:rPr>
        <w:t xml:space="preserve">управлении процессом обсуждения. Как </w:t>
      </w:r>
      <w:proofErr w:type="gramStart"/>
      <w:r w:rsidRPr="00A60F92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A60F9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семинарские занятия выносится </w:t>
      </w:r>
      <w:r w:rsidRPr="00A60F92">
        <w:rPr>
          <w:rFonts w:ascii="Times New Roman" w:hAnsi="Times New Roman" w:cs="Times New Roman"/>
          <w:sz w:val="24"/>
          <w:szCs w:val="24"/>
        </w:rPr>
        <w:t>не более четырех-пяти основополагающих вопросов темы.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 зависимости от способа проведения выделяют следующие виды семинаров.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Семинар-беседа предполагает подготовку к</w:t>
      </w:r>
      <w:r>
        <w:rPr>
          <w:rFonts w:ascii="Times New Roman" w:hAnsi="Times New Roman" w:cs="Times New Roman"/>
          <w:sz w:val="24"/>
          <w:szCs w:val="24"/>
        </w:rPr>
        <w:t xml:space="preserve"> занятию всех студентов по всем </w:t>
      </w:r>
      <w:r w:rsidRPr="00A60F92">
        <w:rPr>
          <w:rFonts w:ascii="Times New Roman" w:hAnsi="Times New Roman" w:cs="Times New Roman"/>
          <w:sz w:val="24"/>
          <w:szCs w:val="24"/>
        </w:rPr>
        <w:t xml:space="preserve">вопросам плана семинара, позволяет вовлечь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число участников в </w:t>
      </w:r>
      <w:r w:rsidRPr="00A60F92">
        <w:rPr>
          <w:rFonts w:ascii="Times New Roman" w:hAnsi="Times New Roman" w:cs="Times New Roman"/>
          <w:sz w:val="24"/>
          <w:szCs w:val="24"/>
        </w:rPr>
        <w:t>активное обсуждение темы. После краткого вступления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заслушиваются развернутые сообщения нескольких студентов по конкретным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вопросам плана, которые дополняются выступлениями других студентов, затем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выступления обсуждаются, а преподаватель делает заключение.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Семинар-дискуссия, или семинар-диспут предоставляет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диалогического общения участников с целью кол</w:t>
      </w:r>
      <w:r>
        <w:rPr>
          <w:rFonts w:ascii="Times New Roman" w:hAnsi="Times New Roman" w:cs="Times New Roman"/>
          <w:sz w:val="24"/>
          <w:szCs w:val="24"/>
        </w:rPr>
        <w:t xml:space="preserve">лективного обсуждения и решения </w:t>
      </w:r>
      <w:r w:rsidRPr="00A60F92">
        <w:rPr>
          <w:rFonts w:ascii="Times New Roman" w:hAnsi="Times New Roman" w:cs="Times New Roman"/>
          <w:sz w:val="24"/>
          <w:szCs w:val="24"/>
        </w:rPr>
        <w:t>какой-либо проблемы. На обсуждение вынося</w:t>
      </w:r>
      <w:r>
        <w:rPr>
          <w:rFonts w:ascii="Times New Roman" w:hAnsi="Times New Roman" w:cs="Times New Roman"/>
          <w:sz w:val="24"/>
          <w:szCs w:val="24"/>
        </w:rPr>
        <w:t xml:space="preserve">тся наиболее актуальные вопросы </w:t>
      </w:r>
      <w:r w:rsidRPr="00A60F92">
        <w:rPr>
          <w:rFonts w:ascii="Times New Roman" w:hAnsi="Times New Roman" w:cs="Times New Roman"/>
          <w:sz w:val="24"/>
          <w:szCs w:val="24"/>
        </w:rPr>
        <w:t xml:space="preserve">изучаемой дисциплины. Участники дискуссии </w:t>
      </w:r>
      <w:r>
        <w:rPr>
          <w:rFonts w:ascii="Times New Roman" w:hAnsi="Times New Roman" w:cs="Times New Roman"/>
          <w:sz w:val="24"/>
          <w:szCs w:val="24"/>
        </w:rPr>
        <w:t xml:space="preserve">учатся точно формулировать свои </w:t>
      </w:r>
      <w:r w:rsidRPr="00A60F92">
        <w:rPr>
          <w:rFonts w:ascii="Times New Roman" w:hAnsi="Times New Roman" w:cs="Times New Roman"/>
          <w:sz w:val="24"/>
          <w:szCs w:val="24"/>
        </w:rPr>
        <w:t>мысли, активно отстаивать собственную точку зрения, аргументированно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возражать. Наиболее адекватной формой семинарского занятия зарекомендовало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себя обсуждение по принципу «круглого стола» с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расположением всех участников. При этом важно научить студентов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общения и взаимодействия, чтобы через диалог происходило совместное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темы дискуссии.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Смешанная форма семинара объединяет обсуждение докладов, свободные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выступления участников, запланированные дискуссии.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Педагогическое руководство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студентов к семинару состоит в </w:t>
      </w:r>
      <w:r w:rsidRPr="00A60F92">
        <w:rPr>
          <w:rFonts w:ascii="Times New Roman" w:hAnsi="Times New Roman" w:cs="Times New Roman"/>
          <w:sz w:val="24"/>
          <w:szCs w:val="24"/>
        </w:rPr>
        <w:t>том, что преподаватель помогает составить план выступления, обучает составлению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конспектов литературных источников, правильному оформлению текстов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рефератов и докладов, консультирует по всем возникающим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самостоятельной работы вопросам.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Цель практических занятий: закрепить зн</w:t>
      </w:r>
      <w:r>
        <w:rPr>
          <w:rFonts w:ascii="Times New Roman" w:hAnsi="Times New Roman" w:cs="Times New Roman"/>
          <w:sz w:val="24"/>
          <w:szCs w:val="24"/>
        </w:rPr>
        <w:t xml:space="preserve">ание студентами общих положений </w:t>
      </w:r>
      <w:r w:rsidRPr="00A60F92">
        <w:rPr>
          <w:rFonts w:ascii="Times New Roman" w:hAnsi="Times New Roman" w:cs="Times New Roman"/>
          <w:sz w:val="24"/>
          <w:szCs w:val="24"/>
        </w:rPr>
        <w:t>основных институтов уголовного права, при</w:t>
      </w:r>
      <w:r>
        <w:rPr>
          <w:rFonts w:ascii="Times New Roman" w:hAnsi="Times New Roman" w:cs="Times New Roman"/>
          <w:sz w:val="24"/>
          <w:szCs w:val="24"/>
        </w:rPr>
        <w:t xml:space="preserve">обретение необходимых навыков в </w:t>
      </w:r>
      <w:r w:rsidRPr="00A60F92">
        <w:rPr>
          <w:rFonts w:ascii="Times New Roman" w:hAnsi="Times New Roman" w:cs="Times New Roman"/>
          <w:sz w:val="24"/>
          <w:szCs w:val="24"/>
        </w:rPr>
        <w:t>квалификации преступлений и уметь прим</w:t>
      </w:r>
      <w:r>
        <w:rPr>
          <w:rFonts w:ascii="Times New Roman" w:hAnsi="Times New Roman" w:cs="Times New Roman"/>
          <w:sz w:val="24"/>
          <w:szCs w:val="24"/>
        </w:rPr>
        <w:t xml:space="preserve">енять полученные знания в своей </w:t>
      </w:r>
      <w:r w:rsidRPr="00A60F92">
        <w:rPr>
          <w:rFonts w:ascii="Times New Roman" w:hAnsi="Times New Roman" w:cs="Times New Roman"/>
          <w:sz w:val="24"/>
          <w:szCs w:val="24"/>
        </w:rPr>
        <w:t>будущей практической деятельности.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Преподаватель должен тщательно готовиться к каждому практическому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занятию, продумать и составить план проведения занятий. При подготовке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учитывать специфику курса, постоянно следить за издающейся общей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специальной литературой, изменениями в действующем законодательстве.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Необходимо продумать соотношение во времени пропорцию расс</w:t>
      </w:r>
      <w:r>
        <w:rPr>
          <w:rFonts w:ascii="Times New Roman" w:hAnsi="Times New Roman" w:cs="Times New Roman"/>
          <w:sz w:val="24"/>
          <w:szCs w:val="24"/>
        </w:rPr>
        <w:t xml:space="preserve">мотрение </w:t>
      </w:r>
      <w:r w:rsidRPr="00A60F92">
        <w:rPr>
          <w:rFonts w:ascii="Times New Roman" w:hAnsi="Times New Roman" w:cs="Times New Roman"/>
          <w:sz w:val="24"/>
          <w:szCs w:val="24"/>
        </w:rPr>
        <w:t>теоретических вопросов и решение задач.</w:t>
      </w:r>
      <w:r>
        <w:rPr>
          <w:rFonts w:ascii="Times New Roman" w:hAnsi="Times New Roman" w:cs="Times New Roman"/>
          <w:sz w:val="24"/>
          <w:szCs w:val="24"/>
        </w:rPr>
        <w:t xml:space="preserve"> Вопросы и задачи подбираются в </w:t>
      </w:r>
      <w:r w:rsidRPr="00A60F92">
        <w:rPr>
          <w:rFonts w:ascii="Times New Roman" w:hAnsi="Times New Roman" w:cs="Times New Roman"/>
          <w:sz w:val="24"/>
          <w:szCs w:val="24"/>
        </w:rPr>
        <w:t>соответствии программой курса.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 учетом специфики каждой темы практич</w:t>
      </w:r>
      <w:r>
        <w:rPr>
          <w:rFonts w:ascii="Times New Roman" w:hAnsi="Times New Roman" w:cs="Times New Roman"/>
          <w:sz w:val="24"/>
          <w:szCs w:val="24"/>
        </w:rPr>
        <w:t xml:space="preserve">еские занятия могут проводиться </w:t>
      </w:r>
      <w:r w:rsidRPr="00A60F92">
        <w:rPr>
          <w:rFonts w:ascii="Times New Roman" w:hAnsi="Times New Roman" w:cs="Times New Roman"/>
          <w:sz w:val="24"/>
          <w:szCs w:val="24"/>
        </w:rPr>
        <w:t>как чисто практические (только решение задач), в форме семинара (рассмотрение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основном теоретических вопросов, решение задач носит подчиненный характер)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смешанные (соединение решения задач с теоретическими вопросами, при главной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роли задач). По отдельным темам целесообразно проведение аудиторной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контрольной работы (10-15 минут) в виде кратких ответов студентов на один-два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вопроса. При проведении практических занятий необходимо добиваться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всей группы в решении задач, анализе практических вопросов. Полезны дискуссии.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Активность студентов в немалой степени завис</w:t>
      </w:r>
      <w:r>
        <w:rPr>
          <w:rFonts w:ascii="Times New Roman" w:hAnsi="Times New Roman" w:cs="Times New Roman"/>
          <w:sz w:val="24"/>
          <w:szCs w:val="24"/>
        </w:rPr>
        <w:t xml:space="preserve">ит от самого преподавателя, его </w:t>
      </w:r>
      <w:r w:rsidRPr="00A60F92">
        <w:rPr>
          <w:rFonts w:ascii="Times New Roman" w:hAnsi="Times New Roman" w:cs="Times New Roman"/>
          <w:sz w:val="24"/>
          <w:szCs w:val="24"/>
        </w:rPr>
        <w:t>подготовленности, мастерства, умения руководить и управлять учебным процессом.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Необходимо добиваться того, чтобы с</w:t>
      </w:r>
      <w:r>
        <w:rPr>
          <w:rFonts w:ascii="Times New Roman" w:hAnsi="Times New Roman" w:cs="Times New Roman"/>
          <w:sz w:val="24"/>
          <w:szCs w:val="24"/>
        </w:rPr>
        <w:t xml:space="preserve">туденты четко и ясно, логически </w:t>
      </w:r>
      <w:r w:rsidRPr="00A60F92">
        <w:rPr>
          <w:rFonts w:ascii="Times New Roman" w:hAnsi="Times New Roman" w:cs="Times New Roman"/>
          <w:sz w:val="24"/>
          <w:szCs w:val="24"/>
        </w:rPr>
        <w:t xml:space="preserve">последовательно излагали свои мысли, </w:t>
      </w:r>
      <w:r>
        <w:rPr>
          <w:rFonts w:ascii="Times New Roman" w:hAnsi="Times New Roman" w:cs="Times New Roman"/>
          <w:sz w:val="24"/>
          <w:szCs w:val="24"/>
        </w:rPr>
        <w:t xml:space="preserve">аргументировали ответы, учились </w:t>
      </w:r>
      <w:r w:rsidRPr="00A60F92">
        <w:rPr>
          <w:rFonts w:ascii="Times New Roman" w:hAnsi="Times New Roman" w:cs="Times New Roman"/>
          <w:sz w:val="24"/>
          <w:szCs w:val="24"/>
        </w:rPr>
        <w:t>правильно формулировать вопросы.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По всем темам практических занятий необходимо использовать слайды,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технические средства обучения (проектор и др.).</w:t>
      </w:r>
      <w:r>
        <w:rPr>
          <w:rFonts w:ascii="Times New Roman" w:hAnsi="Times New Roman" w:cs="Times New Roman"/>
          <w:sz w:val="24"/>
          <w:szCs w:val="24"/>
        </w:rPr>
        <w:t xml:space="preserve"> На кафедре указанные пособия и </w:t>
      </w:r>
      <w:r w:rsidRPr="00A60F92">
        <w:rPr>
          <w:rFonts w:ascii="Times New Roman" w:hAnsi="Times New Roman" w:cs="Times New Roman"/>
          <w:sz w:val="24"/>
          <w:szCs w:val="24"/>
        </w:rPr>
        <w:lastRenderedPageBreak/>
        <w:t>технические средства имеются. Оценку ответам студентов желательно давать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конце решения задачи или рассмотрения теоретического вопроса при подведении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итогов.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 задании к следующему занятию следует ук</w:t>
      </w:r>
      <w:r>
        <w:rPr>
          <w:rFonts w:ascii="Times New Roman" w:hAnsi="Times New Roman" w:cs="Times New Roman"/>
          <w:sz w:val="24"/>
          <w:szCs w:val="24"/>
        </w:rPr>
        <w:t xml:space="preserve">азать кроме плана, литературу и </w:t>
      </w:r>
      <w:r w:rsidRPr="00A60F92">
        <w:rPr>
          <w:rFonts w:ascii="Times New Roman" w:hAnsi="Times New Roman" w:cs="Times New Roman"/>
          <w:sz w:val="24"/>
          <w:szCs w:val="24"/>
        </w:rPr>
        <w:t>задачи, которые должны быть самостоятельно решены вне аудитории. П</w:t>
      </w:r>
      <w:r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Pr="00A60F92">
        <w:rPr>
          <w:rFonts w:ascii="Times New Roman" w:hAnsi="Times New Roman" w:cs="Times New Roman"/>
          <w:sz w:val="24"/>
          <w:szCs w:val="24"/>
        </w:rPr>
        <w:t xml:space="preserve">практических занятий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предпологает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ельную внеаудиторную подготовку </w:t>
      </w:r>
      <w:r w:rsidRPr="00A60F92">
        <w:rPr>
          <w:rFonts w:ascii="Times New Roman" w:hAnsi="Times New Roman" w:cs="Times New Roman"/>
          <w:sz w:val="24"/>
          <w:szCs w:val="24"/>
        </w:rPr>
        <w:t>студента: А) конспектирование обязательной литературы по теме;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Б) написание небольших рефератов по каком</w:t>
      </w:r>
      <w:r>
        <w:rPr>
          <w:rFonts w:ascii="Times New Roman" w:hAnsi="Times New Roman" w:cs="Times New Roman"/>
          <w:sz w:val="24"/>
          <w:szCs w:val="24"/>
        </w:rPr>
        <w:t xml:space="preserve">у-либо вопросу (по какой теме и </w:t>
      </w:r>
      <w:r w:rsidRPr="00A60F92">
        <w:rPr>
          <w:rFonts w:ascii="Times New Roman" w:hAnsi="Times New Roman" w:cs="Times New Roman"/>
          <w:sz w:val="24"/>
          <w:szCs w:val="24"/>
        </w:rPr>
        <w:t>какой вопрос решает преподаватель);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В) решение задачи.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Выполненные задания должны проверяться преподавателем и оцениваться.</w:t>
      </w:r>
    </w:p>
    <w:p w:rsid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Знания студентов, выявленные в ходе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практических занятий, </w:t>
      </w:r>
      <w:r w:rsidRPr="00A60F92">
        <w:rPr>
          <w:rFonts w:ascii="Times New Roman" w:hAnsi="Times New Roman" w:cs="Times New Roman"/>
          <w:sz w:val="24"/>
          <w:szCs w:val="24"/>
        </w:rPr>
        <w:t>оцениваются по соответствующей бальной систем</w:t>
      </w:r>
      <w:r>
        <w:rPr>
          <w:rFonts w:ascii="Times New Roman" w:hAnsi="Times New Roman" w:cs="Times New Roman"/>
          <w:sz w:val="24"/>
          <w:szCs w:val="24"/>
        </w:rPr>
        <w:t xml:space="preserve">е указанной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Оценки </w:t>
      </w:r>
      <w:r w:rsidRPr="00A60F92">
        <w:rPr>
          <w:rFonts w:ascii="Times New Roman" w:hAnsi="Times New Roman" w:cs="Times New Roman"/>
          <w:sz w:val="24"/>
          <w:szCs w:val="24"/>
        </w:rPr>
        <w:t>вносятся в журнал тек</w:t>
      </w:r>
      <w:r>
        <w:rPr>
          <w:rFonts w:ascii="Times New Roman" w:hAnsi="Times New Roman" w:cs="Times New Roman"/>
          <w:sz w:val="24"/>
          <w:szCs w:val="24"/>
        </w:rPr>
        <w:t xml:space="preserve">ущей успеваемости. </w:t>
      </w:r>
      <w:r w:rsidRPr="00A60F92">
        <w:rPr>
          <w:rFonts w:ascii="Times New Roman" w:hAnsi="Times New Roman" w:cs="Times New Roman"/>
          <w:sz w:val="24"/>
          <w:szCs w:val="24"/>
        </w:rPr>
        <w:t>Материалы пропущенных занятий студенты</w:t>
      </w:r>
      <w:r>
        <w:rPr>
          <w:rFonts w:ascii="Times New Roman" w:hAnsi="Times New Roman" w:cs="Times New Roman"/>
          <w:sz w:val="24"/>
          <w:szCs w:val="24"/>
        </w:rPr>
        <w:t xml:space="preserve"> должны изучить самостоятельно.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В необходимых случаях студенты вызываются преподавателем для собеседования.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Проверка знаний студентов по уголо</w:t>
      </w:r>
      <w:r>
        <w:rPr>
          <w:rFonts w:ascii="Times New Roman" w:hAnsi="Times New Roman" w:cs="Times New Roman"/>
          <w:sz w:val="24"/>
          <w:szCs w:val="24"/>
        </w:rPr>
        <w:t xml:space="preserve">вному праву в сессионный период </w:t>
      </w:r>
      <w:r w:rsidRPr="00A60F92">
        <w:rPr>
          <w:rFonts w:ascii="Times New Roman" w:hAnsi="Times New Roman" w:cs="Times New Roman"/>
          <w:sz w:val="24"/>
          <w:szCs w:val="24"/>
        </w:rPr>
        <w:t>осуществляется путем проведения экзаменов</w:t>
      </w:r>
      <w:r>
        <w:rPr>
          <w:rFonts w:ascii="Times New Roman" w:hAnsi="Times New Roman" w:cs="Times New Roman"/>
          <w:sz w:val="24"/>
          <w:szCs w:val="24"/>
        </w:rPr>
        <w:t xml:space="preserve">. На экзаменах студент получает </w:t>
      </w:r>
      <w:r w:rsidRPr="00A60F92">
        <w:rPr>
          <w:rFonts w:ascii="Times New Roman" w:hAnsi="Times New Roman" w:cs="Times New Roman"/>
          <w:sz w:val="24"/>
          <w:szCs w:val="24"/>
        </w:rPr>
        <w:t>вопросов в билетах, на которые необходимо ответить письменно. Экзаменационные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вопросы должны составляться в соответствии с рабочей программой.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вопросов и сложность задачи в билетах должны быть по мере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равноценны как по сложности, так и по объему.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Студентов не следует знакомить с содерж</w:t>
      </w:r>
      <w:r w:rsidR="00B544C9">
        <w:rPr>
          <w:rFonts w:ascii="Times New Roman" w:hAnsi="Times New Roman" w:cs="Times New Roman"/>
          <w:sz w:val="24"/>
          <w:szCs w:val="24"/>
        </w:rPr>
        <w:t xml:space="preserve">анием экзаменационных вопросов, </w:t>
      </w:r>
      <w:r w:rsidRPr="00A60F92">
        <w:rPr>
          <w:rFonts w:ascii="Times New Roman" w:hAnsi="Times New Roman" w:cs="Times New Roman"/>
          <w:sz w:val="24"/>
          <w:szCs w:val="24"/>
        </w:rPr>
        <w:t>так как вопросы и задачи не охватывают всю программу. Поэтому студентам</w:t>
      </w:r>
      <w:r w:rsidR="00B544C9"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следует рекомендовать готовиться к экзаменам по программе.</w:t>
      </w:r>
    </w:p>
    <w:p w:rsidR="00A60F92" w:rsidRPr="00A60F92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 xml:space="preserve">Проверка знаний студентов между сессиями </w:t>
      </w:r>
      <w:r w:rsidR="00B544C9">
        <w:rPr>
          <w:rFonts w:ascii="Times New Roman" w:hAnsi="Times New Roman" w:cs="Times New Roman"/>
          <w:sz w:val="24"/>
          <w:szCs w:val="24"/>
        </w:rPr>
        <w:t xml:space="preserve">осуществляется путем вопроса на </w:t>
      </w:r>
      <w:r w:rsidRPr="00A60F92">
        <w:rPr>
          <w:rFonts w:ascii="Times New Roman" w:hAnsi="Times New Roman" w:cs="Times New Roman"/>
          <w:sz w:val="24"/>
          <w:szCs w:val="24"/>
        </w:rPr>
        <w:t>практических занятиях. Задания в этих случа</w:t>
      </w:r>
      <w:r w:rsidR="00B544C9">
        <w:rPr>
          <w:rFonts w:ascii="Times New Roman" w:hAnsi="Times New Roman" w:cs="Times New Roman"/>
          <w:sz w:val="24"/>
          <w:szCs w:val="24"/>
        </w:rPr>
        <w:t xml:space="preserve">ях определяются </w:t>
      </w:r>
      <w:proofErr w:type="gramStart"/>
      <w:r w:rsidR="00B544C9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  <w:r w:rsidR="00B544C9"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>темой и решением задач. Следует использовать и другие формы контроля знаний</w:t>
      </w:r>
      <w:r w:rsidR="00B544C9">
        <w:rPr>
          <w:rFonts w:ascii="Times New Roman" w:hAnsi="Times New Roman" w:cs="Times New Roman"/>
          <w:sz w:val="24"/>
          <w:szCs w:val="24"/>
        </w:rPr>
        <w:t xml:space="preserve"> </w:t>
      </w:r>
      <w:r w:rsidRPr="00A60F92">
        <w:rPr>
          <w:rFonts w:ascii="Times New Roman" w:hAnsi="Times New Roman" w:cs="Times New Roman"/>
          <w:sz w:val="24"/>
          <w:szCs w:val="24"/>
        </w:rPr>
        <w:t xml:space="preserve">студентов </w:t>
      </w:r>
      <w:proofErr w:type="gramStart"/>
      <w:r w:rsidRPr="00A60F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0F92">
        <w:rPr>
          <w:rFonts w:ascii="Times New Roman" w:hAnsi="Times New Roman" w:cs="Times New Roman"/>
          <w:sz w:val="24"/>
          <w:szCs w:val="24"/>
        </w:rPr>
        <w:t xml:space="preserve">собеседование, диспуты, </w:t>
      </w:r>
      <w:proofErr w:type="spellStart"/>
      <w:r w:rsidRPr="00A60F92">
        <w:rPr>
          <w:rFonts w:ascii="Times New Roman" w:hAnsi="Times New Roman" w:cs="Times New Roman"/>
          <w:sz w:val="24"/>
          <w:szCs w:val="24"/>
        </w:rPr>
        <w:t>коллуквиум</w:t>
      </w:r>
      <w:proofErr w:type="spellEnd"/>
      <w:r w:rsidRPr="00A60F92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A60F92" w:rsidRPr="00A60F92" w:rsidRDefault="00A60F92" w:rsidP="00B5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F92">
        <w:rPr>
          <w:rFonts w:ascii="Times New Roman" w:hAnsi="Times New Roman" w:cs="Times New Roman"/>
          <w:sz w:val="24"/>
          <w:szCs w:val="24"/>
        </w:rPr>
        <w:t>Результаты контроля отражаются в спец</w:t>
      </w:r>
      <w:r w:rsidR="00B544C9">
        <w:rPr>
          <w:rFonts w:ascii="Times New Roman" w:hAnsi="Times New Roman" w:cs="Times New Roman"/>
          <w:sz w:val="24"/>
          <w:szCs w:val="24"/>
        </w:rPr>
        <w:t xml:space="preserve">иальных журналах, который ведут </w:t>
      </w:r>
      <w:r w:rsidRPr="00A60F92">
        <w:rPr>
          <w:rFonts w:ascii="Times New Roman" w:hAnsi="Times New Roman" w:cs="Times New Roman"/>
          <w:sz w:val="24"/>
          <w:szCs w:val="24"/>
        </w:rPr>
        <w:t>преподаватели по данной дисциплине.</w:t>
      </w:r>
    </w:p>
    <w:p w:rsidR="00B544C9" w:rsidRDefault="00B544C9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4C9" w:rsidRDefault="00B544C9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F92" w:rsidRPr="004C2843" w:rsidRDefault="00A60F92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43">
        <w:rPr>
          <w:rFonts w:ascii="Times New Roman" w:hAnsi="Times New Roman" w:cs="Times New Roman"/>
          <w:b/>
          <w:sz w:val="24"/>
          <w:szCs w:val="24"/>
        </w:rPr>
        <w:t>2 ПЛАН СЕМИНАРСКИХ (ПРАКТИЧЕСКИХ) ЗАНЯТИЙ</w:t>
      </w:r>
    </w:p>
    <w:p w:rsidR="004C2843" w:rsidRPr="004C2843" w:rsidRDefault="00A60F9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43">
        <w:rPr>
          <w:rFonts w:ascii="Times New Roman" w:hAnsi="Times New Roman" w:cs="Times New Roman"/>
          <w:b/>
          <w:sz w:val="24"/>
          <w:szCs w:val="24"/>
        </w:rPr>
        <w:t>Модуль 1</w:t>
      </w:r>
    </w:p>
    <w:p w:rsid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4C2843">
        <w:rPr>
          <w:rFonts w:ascii="Times New Roman" w:hAnsi="Times New Roman" w:cs="Times New Roman"/>
          <w:sz w:val="24"/>
          <w:szCs w:val="24"/>
        </w:rPr>
        <w:t>Понятие прокуро</w:t>
      </w:r>
      <w:r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ab/>
        <w:t>надзора за оперативно-</w:t>
      </w:r>
      <w:r w:rsidRPr="004C2843">
        <w:rPr>
          <w:rFonts w:ascii="Times New Roman" w:hAnsi="Times New Roman" w:cs="Times New Roman"/>
          <w:sz w:val="24"/>
          <w:szCs w:val="24"/>
        </w:rPr>
        <w:t>розыскной деятельностью, предварительным следствием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843">
        <w:rPr>
          <w:rFonts w:ascii="Times New Roman" w:hAnsi="Times New Roman" w:cs="Times New Roman"/>
          <w:sz w:val="24"/>
          <w:szCs w:val="24"/>
        </w:rPr>
        <w:t>дознанием.</w:t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2. Основные положения правовой политики в сфере прокурорского надзора в современном Казахстане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3. Принципы организации и деятельности органов прокуратуры</w:t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4. Функции и содержание</w:t>
      </w:r>
      <w:r w:rsidRPr="004C2843">
        <w:rPr>
          <w:rFonts w:ascii="Times New Roman" w:hAnsi="Times New Roman" w:cs="Times New Roman"/>
          <w:sz w:val="24"/>
          <w:szCs w:val="24"/>
        </w:rPr>
        <w:tab/>
        <w:t>деятельности органов прокуратуры. Отрасли прокурорского надзора.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5. Анализ системы и структуры органов прокуратуры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6. Правовые акты прокуратуры.</w:t>
      </w:r>
      <w:r w:rsidRPr="004C2843">
        <w:rPr>
          <w:rFonts w:ascii="Times New Roman" w:hAnsi="Times New Roman" w:cs="Times New Roman"/>
          <w:sz w:val="24"/>
          <w:szCs w:val="24"/>
        </w:rPr>
        <w:tab/>
      </w:r>
      <w:r w:rsidRPr="004C2843">
        <w:rPr>
          <w:rFonts w:ascii="Times New Roman" w:hAnsi="Times New Roman" w:cs="Times New Roman"/>
          <w:sz w:val="24"/>
          <w:szCs w:val="24"/>
        </w:rPr>
        <w:tab/>
        <w:t>Акты прокурорского надзора как основные</w:t>
      </w:r>
      <w:r w:rsidRPr="004C2843">
        <w:rPr>
          <w:rFonts w:ascii="Times New Roman" w:hAnsi="Times New Roman" w:cs="Times New Roman"/>
          <w:sz w:val="24"/>
          <w:szCs w:val="24"/>
        </w:rPr>
        <w:tab/>
        <w:t>сре</w:t>
      </w:r>
      <w:r>
        <w:rPr>
          <w:rFonts w:ascii="Times New Roman" w:hAnsi="Times New Roman" w:cs="Times New Roman"/>
          <w:sz w:val="24"/>
          <w:szCs w:val="24"/>
        </w:rPr>
        <w:t>дства реагирования на нарушения з</w:t>
      </w:r>
      <w:r w:rsidRPr="004C2843">
        <w:rPr>
          <w:rFonts w:ascii="Times New Roman" w:hAnsi="Times New Roman" w:cs="Times New Roman"/>
          <w:sz w:val="24"/>
          <w:szCs w:val="24"/>
        </w:rPr>
        <w:t>аконности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ab/>
        <w:t>7.</w:t>
      </w:r>
      <w:r w:rsidRPr="004C2843">
        <w:rPr>
          <w:rFonts w:ascii="Times New Roman" w:hAnsi="Times New Roman" w:cs="Times New Roman"/>
          <w:sz w:val="24"/>
          <w:szCs w:val="24"/>
        </w:rPr>
        <w:tab/>
        <w:t>Правовой статус прокурора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8. Проблемы надзора за законност</w:t>
      </w:r>
      <w:r>
        <w:rPr>
          <w:rFonts w:ascii="Times New Roman" w:hAnsi="Times New Roman" w:cs="Times New Roman"/>
          <w:sz w:val="24"/>
          <w:szCs w:val="24"/>
        </w:rPr>
        <w:t>ью регистрации,</w:t>
      </w:r>
      <w:r>
        <w:rPr>
          <w:rFonts w:ascii="Times New Roman" w:hAnsi="Times New Roman" w:cs="Times New Roman"/>
          <w:sz w:val="24"/>
          <w:szCs w:val="24"/>
        </w:rPr>
        <w:tab/>
        <w:t xml:space="preserve">учета, </w:t>
      </w:r>
      <w:r w:rsidRPr="004C2843">
        <w:rPr>
          <w:rFonts w:ascii="Times New Roman" w:hAnsi="Times New Roman" w:cs="Times New Roman"/>
          <w:sz w:val="24"/>
          <w:szCs w:val="24"/>
        </w:rPr>
        <w:t>рассмотрения и раз</w:t>
      </w:r>
      <w:r>
        <w:rPr>
          <w:rFonts w:ascii="Times New Roman" w:hAnsi="Times New Roman" w:cs="Times New Roman"/>
          <w:sz w:val="24"/>
          <w:szCs w:val="24"/>
        </w:rPr>
        <w:t xml:space="preserve">решения заявлений и сообщений о </w:t>
      </w:r>
      <w:r w:rsidRPr="004C2843">
        <w:rPr>
          <w:rFonts w:ascii="Times New Roman" w:hAnsi="Times New Roman" w:cs="Times New Roman"/>
          <w:sz w:val="24"/>
          <w:szCs w:val="24"/>
        </w:rPr>
        <w:t>преступлениях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9. Осуще</w:t>
      </w:r>
      <w:r>
        <w:rPr>
          <w:rFonts w:ascii="Times New Roman" w:hAnsi="Times New Roman" w:cs="Times New Roman"/>
          <w:sz w:val="24"/>
          <w:szCs w:val="24"/>
        </w:rPr>
        <w:t>ствление надзора</w:t>
      </w:r>
      <w:r>
        <w:rPr>
          <w:rFonts w:ascii="Times New Roman" w:hAnsi="Times New Roman" w:cs="Times New Roman"/>
          <w:sz w:val="24"/>
          <w:szCs w:val="24"/>
        </w:rPr>
        <w:tab/>
        <w:t>за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законностью </w:t>
      </w:r>
      <w:r w:rsidRPr="004C2843">
        <w:rPr>
          <w:rFonts w:ascii="Times New Roman" w:hAnsi="Times New Roman" w:cs="Times New Roman"/>
          <w:sz w:val="24"/>
          <w:szCs w:val="24"/>
        </w:rPr>
        <w:t>проведения</w:t>
      </w:r>
      <w:r w:rsidRPr="004C2843">
        <w:rPr>
          <w:rFonts w:ascii="Times New Roman" w:hAnsi="Times New Roman" w:cs="Times New Roman"/>
          <w:sz w:val="24"/>
          <w:szCs w:val="24"/>
        </w:rPr>
        <w:tab/>
        <w:t>негласных следственных действий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10. Надзор за соблюдением</w:t>
      </w:r>
      <w:r w:rsidRPr="004C2843">
        <w:rPr>
          <w:rFonts w:ascii="Times New Roman" w:hAnsi="Times New Roman" w:cs="Times New Roman"/>
          <w:sz w:val="24"/>
          <w:szCs w:val="24"/>
        </w:rPr>
        <w:tab/>
        <w:t>законности применения мер пресечения.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11. Надзор за соблюдением</w:t>
      </w:r>
      <w:r w:rsidRPr="004C2843">
        <w:rPr>
          <w:rFonts w:ascii="Times New Roman" w:hAnsi="Times New Roman" w:cs="Times New Roman"/>
          <w:sz w:val="24"/>
          <w:szCs w:val="24"/>
        </w:rPr>
        <w:tab/>
        <w:t>законности применения         иных         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843">
        <w:rPr>
          <w:rFonts w:ascii="Times New Roman" w:hAnsi="Times New Roman" w:cs="Times New Roman"/>
          <w:sz w:val="24"/>
          <w:szCs w:val="24"/>
        </w:rPr>
        <w:t>процессуального принуждения.</w:t>
      </w:r>
      <w:r w:rsidRPr="004C2843">
        <w:rPr>
          <w:rFonts w:ascii="Times New Roman" w:hAnsi="Times New Roman" w:cs="Times New Roman"/>
          <w:sz w:val="24"/>
          <w:szCs w:val="24"/>
        </w:rPr>
        <w:tab/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lastRenderedPageBreak/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12. Ходатайства. Обжалование</w:t>
      </w:r>
      <w:r w:rsidRPr="004C2843">
        <w:rPr>
          <w:rFonts w:ascii="Times New Roman" w:hAnsi="Times New Roman" w:cs="Times New Roman"/>
          <w:sz w:val="24"/>
          <w:szCs w:val="24"/>
        </w:rPr>
        <w:tab/>
        <w:t>действий (бездействия) и решений государственных органов и должностных</w:t>
      </w:r>
      <w:r w:rsidRPr="004C2843">
        <w:rPr>
          <w:rFonts w:ascii="Times New Roman" w:hAnsi="Times New Roman" w:cs="Times New Roman"/>
          <w:sz w:val="24"/>
          <w:szCs w:val="24"/>
        </w:rPr>
        <w:tab/>
      </w:r>
      <w:r w:rsidRPr="004C2843">
        <w:rPr>
          <w:rFonts w:ascii="Times New Roman" w:hAnsi="Times New Roman" w:cs="Times New Roman"/>
          <w:sz w:val="24"/>
          <w:szCs w:val="24"/>
        </w:rPr>
        <w:tab/>
      </w:r>
      <w:r w:rsidRPr="004C2843">
        <w:rPr>
          <w:rFonts w:ascii="Times New Roman" w:hAnsi="Times New Roman" w:cs="Times New Roman"/>
          <w:sz w:val="24"/>
          <w:szCs w:val="24"/>
        </w:rPr>
        <w:tab/>
        <w:t>лиц, осуществля</w:t>
      </w:r>
      <w:r>
        <w:rPr>
          <w:rFonts w:ascii="Times New Roman" w:hAnsi="Times New Roman" w:cs="Times New Roman"/>
          <w:sz w:val="24"/>
          <w:szCs w:val="24"/>
        </w:rPr>
        <w:t>ющих производство по</w:t>
      </w:r>
      <w:r>
        <w:rPr>
          <w:rFonts w:ascii="Times New Roman" w:hAnsi="Times New Roman" w:cs="Times New Roman"/>
          <w:sz w:val="24"/>
          <w:szCs w:val="24"/>
        </w:rPr>
        <w:tab/>
        <w:t>уголовному д</w:t>
      </w:r>
      <w:r w:rsidRPr="004C2843">
        <w:rPr>
          <w:rFonts w:ascii="Times New Roman" w:hAnsi="Times New Roman" w:cs="Times New Roman"/>
          <w:sz w:val="24"/>
          <w:szCs w:val="24"/>
        </w:rPr>
        <w:t>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Проблемы </w:t>
      </w:r>
      <w:r w:rsidRPr="004C2843">
        <w:rPr>
          <w:rFonts w:ascii="Times New Roman" w:hAnsi="Times New Roman" w:cs="Times New Roman"/>
          <w:sz w:val="24"/>
          <w:szCs w:val="24"/>
        </w:rPr>
        <w:t>обеспечения</w:t>
      </w:r>
      <w:r w:rsidRPr="004C2843">
        <w:rPr>
          <w:rFonts w:ascii="Times New Roman" w:hAnsi="Times New Roman" w:cs="Times New Roman"/>
          <w:sz w:val="24"/>
          <w:szCs w:val="24"/>
        </w:rPr>
        <w:tab/>
        <w:t>законности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P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 xml:space="preserve"> 14. Проблемы обеспе</w:t>
      </w:r>
      <w:r>
        <w:rPr>
          <w:rFonts w:ascii="Times New Roman" w:hAnsi="Times New Roman" w:cs="Times New Roman"/>
          <w:sz w:val="24"/>
          <w:szCs w:val="24"/>
        </w:rPr>
        <w:t xml:space="preserve">чения законности при заключении </w:t>
      </w:r>
      <w:r w:rsidRPr="004C2843">
        <w:rPr>
          <w:rFonts w:ascii="Times New Roman" w:hAnsi="Times New Roman" w:cs="Times New Roman"/>
          <w:sz w:val="24"/>
          <w:szCs w:val="24"/>
        </w:rPr>
        <w:t>процессуального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4C2843" w:rsidRDefault="004C2843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43">
        <w:rPr>
          <w:rFonts w:ascii="Times New Roman" w:hAnsi="Times New Roman" w:cs="Times New Roman"/>
          <w:sz w:val="24"/>
          <w:szCs w:val="24"/>
        </w:rPr>
        <w:t>Сем</w:t>
      </w:r>
      <w:proofErr w:type="gramStart"/>
      <w:r w:rsidRPr="004C284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2843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Pr="004C2843">
        <w:rPr>
          <w:rFonts w:ascii="Times New Roman" w:hAnsi="Times New Roman" w:cs="Times New Roman"/>
          <w:sz w:val="24"/>
          <w:szCs w:val="24"/>
        </w:rPr>
        <w:tab/>
        <w:t>15.</w:t>
      </w:r>
      <w:r w:rsidRPr="004C2843">
        <w:rPr>
          <w:rFonts w:ascii="Times New Roman" w:hAnsi="Times New Roman" w:cs="Times New Roman"/>
          <w:sz w:val="24"/>
          <w:szCs w:val="24"/>
        </w:rPr>
        <w:tab/>
        <w:t>Реализа</w:t>
      </w:r>
      <w:r>
        <w:rPr>
          <w:rFonts w:ascii="Times New Roman" w:hAnsi="Times New Roman" w:cs="Times New Roman"/>
          <w:sz w:val="24"/>
          <w:szCs w:val="24"/>
        </w:rPr>
        <w:t xml:space="preserve">ция полномочий государственного </w:t>
      </w:r>
      <w:r w:rsidRPr="004C2843">
        <w:rPr>
          <w:rFonts w:ascii="Times New Roman" w:hAnsi="Times New Roman" w:cs="Times New Roman"/>
          <w:sz w:val="24"/>
          <w:szCs w:val="24"/>
        </w:rPr>
        <w:t>обвинителя в суде.</w:t>
      </w:r>
      <w:r w:rsidRPr="004C2843">
        <w:rPr>
          <w:rFonts w:ascii="Times New Roman" w:hAnsi="Times New Roman" w:cs="Times New Roman"/>
          <w:sz w:val="24"/>
          <w:szCs w:val="24"/>
        </w:rPr>
        <w:tab/>
      </w: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B2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 xml:space="preserve">Лекция (от лат. </w:t>
      </w:r>
      <w:proofErr w:type="spellStart"/>
      <w:r w:rsidRPr="00903DB2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903DB2">
        <w:rPr>
          <w:rFonts w:ascii="Times New Roman" w:hAnsi="Times New Roman" w:cs="Times New Roman"/>
          <w:sz w:val="24"/>
          <w:szCs w:val="24"/>
        </w:rPr>
        <w:t xml:space="preserve"> — чтение) — логич</w:t>
      </w:r>
      <w:r>
        <w:rPr>
          <w:rFonts w:ascii="Times New Roman" w:hAnsi="Times New Roman" w:cs="Times New Roman"/>
          <w:sz w:val="24"/>
          <w:szCs w:val="24"/>
        </w:rPr>
        <w:t xml:space="preserve">ески последовательное изложение </w:t>
      </w:r>
      <w:r w:rsidRPr="00903DB2">
        <w:rPr>
          <w:rFonts w:ascii="Times New Roman" w:hAnsi="Times New Roman" w:cs="Times New Roman"/>
          <w:sz w:val="24"/>
          <w:szCs w:val="24"/>
        </w:rPr>
        <w:t>определенных научных знаний перед студентами. Это одна из основных форм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процесса и главный метод обучения в вузе.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Через лекцию преподаватель реализует свои основные педагогиче</w:t>
      </w:r>
      <w:r>
        <w:rPr>
          <w:rFonts w:ascii="Times New Roman" w:hAnsi="Times New Roman" w:cs="Times New Roman"/>
          <w:sz w:val="24"/>
          <w:szCs w:val="24"/>
        </w:rPr>
        <w:t xml:space="preserve">ские функции: </w:t>
      </w:r>
      <w:r w:rsidRPr="00903DB2">
        <w:rPr>
          <w:rFonts w:ascii="Times New Roman" w:hAnsi="Times New Roman" w:cs="Times New Roman"/>
          <w:sz w:val="24"/>
          <w:szCs w:val="24"/>
        </w:rPr>
        <w:t>обучающую, воспитывающую, развивающую и организационно-стимулирующую.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 xml:space="preserve">Обучающая функция выражается в обеспечении слушателей основной </w:t>
      </w:r>
      <w:proofErr w:type="spellStart"/>
      <w:r w:rsidRPr="00903DB2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Pr="00903DB2">
        <w:rPr>
          <w:rFonts w:ascii="Times New Roman" w:hAnsi="Times New Roman" w:cs="Times New Roman"/>
          <w:sz w:val="24"/>
          <w:szCs w:val="24"/>
        </w:rPr>
        <w:t xml:space="preserve"> информацией, необходимой для их профессиональной деятельности.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Воспитывающая функция предполагает сод</w:t>
      </w:r>
      <w:r>
        <w:rPr>
          <w:rFonts w:ascii="Times New Roman" w:hAnsi="Times New Roman" w:cs="Times New Roman"/>
          <w:sz w:val="24"/>
          <w:szCs w:val="24"/>
        </w:rPr>
        <w:t xml:space="preserve">ействие формированию ценностных </w:t>
      </w:r>
      <w:r w:rsidRPr="00903DB2">
        <w:rPr>
          <w:rFonts w:ascii="Times New Roman" w:hAnsi="Times New Roman" w:cs="Times New Roman"/>
          <w:sz w:val="24"/>
          <w:szCs w:val="24"/>
        </w:rPr>
        <w:t>ориентации, мировоззрения, правосознания студентов посредством персонифицированного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изложения учебного материала, комментирования различных позиций и точек зрения,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теории с практикой, обсуждения актуальных юридически значимых событий.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Развивающая функция реализуется в непосредственном педагогическом 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преподавателя и студентов, через активизацию творч</w:t>
      </w:r>
      <w:r>
        <w:rPr>
          <w:rFonts w:ascii="Times New Roman" w:hAnsi="Times New Roman" w:cs="Times New Roman"/>
          <w:sz w:val="24"/>
          <w:szCs w:val="24"/>
        </w:rPr>
        <w:t xml:space="preserve">еской мыслительной деятельности </w:t>
      </w:r>
      <w:r w:rsidRPr="00903DB2">
        <w:rPr>
          <w:rFonts w:ascii="Times New Roman" w:hAnsi="Times New Roman" w:cs="Times New Roman"/>
          <w:sz w:val="24"/>
          <w:szCs w:val="24"/>
        </w:rPr>
        <w:t>обучающихся с помощью постановки и решения проблемных вопросов,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профессионально-личностное развитие.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Организационно-стимулирующая функци</w:t>
      </w:r>
      <w:r>
        <w:rPr>
          <w:rFonts w:ascii="Times New Roman" w:hAnsi="Times New Roman" w:cs="Times New Roman"/>
          <w:sz w:val="24"/>
          <w:szCs w:val="24"/>
        </w:rPr>
        <w:t xml:space="preserve">я предусматривает организацию и </w:t>
      </w:r>
      <w:r w:rsidRPr="00903DB2">
        <w:rPr>
          <w:rFonts w:ascii="Times New Roman" w:hAnsi="Times New Roman" w:cs="Times New Roman"/>
          <w:sz w:val="24"/>
          <w:szCs w:val="24"/>
        </w:rPr>
        <w:t xml:space="preserve">управление самостоятельной работой студентов, как во время лекции, так и во </w:t>
      </w:r>
      <w:proofErr w:type="spellStart"/>
      <w:r w:rsidRPr="00903DB2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время, побуждение к самостоятельному углубленному изучению затронутых в лекции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вопросов.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 xml:space="preserve">В зависимости от дидактических целей и места </w:t>
      </w:r>
      <w:r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</w:t>
      </w:r>
      <w:r w:rsidRPr="00903DB2">
        <w:rPr>
          <w:rFonts w:ascii="Times New Roman" w:hAnsi="Times New Roman" w:cs="Times New Roman"/>
          <w:sz w:val="24"/>
          <w:szCs w:val="24"/>
        </w:rPr>
        <w:t>следующие виды лекций.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Обзорная лекция содержит краткую, в значительно</w:t>
      </w:r>
      <w:r>
        <w:rPr>
          <w:rFonts w:ascii="Times New Roman" w:hAnsi="Times New Roman" w:cs="Times New Roman"/>
          <w:sz w:val="24"/>
          <w:szCs w:val="24"/>
        </w:rPr>
        <w:t xml:space="preserve">й мере обобщенную информацию об </w:t>
      </w:r>
      <w:r w:rsidRPr="00903DB2">
        <w:rPr>
          <w:rFonts w:ascii="Times New Roman" w:hAnsi="Times New Roman" w:cs="Times New Roman"/>
          <w:sz w:val="24"/>
          <w:szCs w:val="24"/>
        </w:rPr>
        <w:t xml:space="preserve">определенных однородных (близких по содержанию) программных вопросах. </w:t>
      </w:r>
      <w:proofErr w:type="gramStart"/>
      <w:r w:rsidRPr="00903DB2">
        <w:rPr>
          <w:rFonts w:ascii="Times New Roman" w:hAnsi="Times New Roman" w:cs="Times New Roman"/>
          <w:sz w:val="24"/>
          <w:szCs w:val="24"/>
        </w:rPr>
        <w:t>Эти лекции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чаще используются на завершающих этапах обучения (н</w:t>
      </w:r>
      <w:r>
        <w:rPr>
          <w:rFonts w:ascii="Times New Roman" w:hAnsi="Times New Roman" w:cs="Times New Roman"/>
          <w:sz w:val="24"/>
          <w:szCs w:val="24"/>
        </w:rPr>
        <w:t xml:space="preserve">апример, перед государственными </w:t>
      </w:r>
      <w:r w:rsidRPr="00903DB2">
        <w:rPr>
          <w:rFonts w:ascii="Times New Roman" w:hAnsi="Times New Roman" w:cs="Times New Roman"/>
          <w:sz w:val="24"/>
          <w:szCs w:val="24"/>
        </w:rPr>
        <w:t>экзаменами), а также в заочной и очно-заочной формах обучения.</w:t>
      </w:r>
      <w:proofErr w:type="gramEnd"/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Установочная лекция включает обзор основного материала предмета, дает студентам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общие установки на самостоятельное овладение содержанием курса или его части. Лекция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такого типа, как правило, имеет объяснительный характер, возможно,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демонстрационного материала. Лектор обобщает современные представления об изучаемом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объекте, акцентирует внимание студентов на нерешенных проблемах, высказывает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собственную точку зрения, дает научный прогноз относительно дальнейшего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изучаемой отрасли либо института права. В работе на заочном отделении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применение проблемного метода чтения данной разновидности лекций,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преподаватель всегда может предложить студентам найти ответы на поставленные проблемы в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своей практической деятельности.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Информационная лекция использует объяснительно-иллюстративный метод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изложения. Это самый традиционный вид лекций в высшей школе.</w:t>
      </w:r>
    </w:p>
    <w:p w:rsidR="00903DB2" w:rsidRPr="00903DB2" w:rsidRDefault="00903DB2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Проблемная лекция представляет собой лек</w:t>
      </w:r>
      <w:r w:rsidR="008A4E66">
        <w:rPr>
          <w:rFonts w:ascii="Times New Roman" w:hAnsi="Times New Roman" w:cs="Times New Roman"/>
          <w:sz w:val="24"/>
          <w:szCs w:val="24"/>
        </w:rPr>
        <w:t xml:space="preserve">ционное занятие, предполагающее </w:t>
      </w:r>
      <w:r w:rsidRPr="00903DB2">
        <w:rPr>
          <w:rFonts w:ascii="Times New Roman" w:hAnsi="Times New Roman" w:cs="Times New Roman"/>
          <w:sz w:val="24"/>
          <w:szCs w:val="24"/>
        </w:rPr>
        <w:t>привлечение преподавателем аудитории к решению серьезной научной проблемы,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lastRenderedPageBreak/>
        <w:t>определяющей тему занятия. В каждом учебно-установочном материале лектор касается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сущности той или иной научной проблемы, раскрывает возможные пути ее решения,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показывает теоретическую и практическую значимость достижений, т. е. каждая лекция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имеет в определенной мере проблемный характер. Желате</w:t>
      </w:r>
      <w:r w:rsidR="008A4E66">
        <w:rPr>
          <w:rFonts w:ascii="Times New Roman" w:hAnsi="Times New Roman" w:cs="Times New Roman"/>
          <w:sz w:val="24"/>
          <w:szCs w:val="24"/>
        </w:rPr>
        <w:t xml:space="preserve">льно целенаправленное </w:t>
      </w:r>
      <w:r w:rsidRPr="00903DB2">
        <w:rPr>
          <w:rFonts w:ascii="Times New Roman" w:hAnsi="Times New Roman" w:cs="Times New Roman"/>
          <w:sz w:val="24"/>
          <w:szCs w:val="24"/>
        </w:rPr>
        <w:t>включение в лекционный курс хотя бы одной полностью проблемной лекции. Это просто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 xml:space="preserve">необходимо в тех случаях, когда научный коллектив кафедры на протяжении многих лет 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занимается изучением той или иной научной проблемы. Естественно, он располагает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оригинальными, а возможно, и уникальными научными данными. Чтение проблемных лекций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имеет важное дидактическое значение и привлекает студентов как потенциальных научных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сотрудников к решению актуальных проблем науки.</w:t>
      </w:r>
    </w:p>
    <w:p w:rsidR="00903DB2" w:rsidRPr="00903DB2" w:rsidRDefault="00903DB2" w:rsidP="008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B2">
        <w:rPr>
          <w:rFonts w:ascii="Times New Roman" w:hAnsi="Times New Roman" w:cs="Times New Roman"/>
          <w:sz w:val="24"/>
          <w:szCs w:val="24"/>
        </w:rPr>
        <w:t>Лекция-визуализация предполагает визуальну</w:t>
      </w:r>
      <w:r w:rsidR="008A4E66">
        <w:rPr>
          <w:rFonts w:ascii="Times New Roman" w:hAnsi="Times New Roman" w:cs="Times New Roman"/>
          <w:sz w:val="24"/>
          <w:szCs w:val="24"/>
        </w:rPr>
        <w:t xml:space="preserve">ю подачу материала техническими </w:t>
      </w:r>
      <w:r w:rsidRPr="00903DB2">
        <w:rPr>
          <w:rFonts w:ascii="Times New Roman" w:hAnsi="Times New Roman" w:cs="Times New Roman"/>
          <w:sz w:val="24"/>
          <w:szCs w:val="24"/>
        </w:rPr>
        <w:t>средствами обучения (аудиовидеотехники и т. д.) с развитием или кратким комментированием</w:t>
      </w:r>
      <w:r w:rsidR="008A4E66">
        <w:rPr>
          <w:rFonts w:ascii="Times New Roman" w:hAnsi="Times New Roman" w:cs="Times New Roman"/>
          <w:sz w:val="24"/>
          <w:szCs w:val="24"/>
        </w:rPr>
        <w:t xml:space="preserve"> </w:t>
      </w:r>
      <w:r w:rsidRPr="00903DB2">
        <w:rPr>
          <w:rFonts w:ascii="Times New Roman" w:hAnsi="Times New Roman" w:cs="Times New Roman"/>
          <w:sz w:val="24"/>
          <w:szCs w:val="24"/>
        </w:rPr>
        <w:t>демонстрируемых визуальных материалов.</w:t>
      </w:r>
    </w:p>
    <w:p w:rsidR="00903DB2" w:rsidRDefault="008A4E66" w:rsidP="0090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(от 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03DB2" w:rsidRPr="00903DB2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ассадник) -</w:t>
      </w:r>
      <w:r w:rsidR="00903DB2" w:rsidRPr="00903DB2">
        <w:rPr>
          <w:rFonts w:ascii="Times New Roman" w:hAnsi="Times New Roman" w:cs="Times New Roman"/>
          <w:sz w:val="24"/>
          <w:szCs w:val="24"/>
        </w:rPr>
        <w:t xml:space="preserve"> форма уч</w:t>
      </w:r>
      <w:r>
        <w:rPr>
          <w:rFonts w:ascii="Times New Roman" w:hAnsi="Times New Roman" w:cs="Times New Roman"/>
          <w:sz w:val="24"/>
          <w:szCs w:val="24"/>
        </w:rPr>
        <w:t xml:space="preserve">ебного процесса, построенная на </w:t>
      </w:r>
      <w:r w:rsidR="00903DB2" w:rsidRPr="00903DB2">
        <w:rPr>
          <w:rFonts w:ascii="Times New Roman" w:hAnsi="Times New Roman" w:cs="Times New Roman"/>
          <w:sz w:val="24"/>
          <w:szCs w:val="24"/>
        </w:rPr>
        <w:t>самостоятельном изучении студентами по заданию руководителя отдельных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DB2" w:rsidRPr="00903DB2">
        <w:rPr>
          <w:rFonts w:ascii="Times New Roman" w:hAnsi="Times New Roman" w:cs="Times New Roman"/>
          <w:sz w:val="24"/>
          <w:szCs w:val="24"/>
        </w:rPr>
        <w:t>проблем с последующим оформлением в виде докладов и их совместного обсуждения.</w:t>
      </w:r>
    </w:p>
    <w:p w:rsidR="00903DB2" w:rsidRDefault="00903DB2" w:rsidP="004C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Default="004C2843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843" w:rsidRPr="00A60F92" w:rsidRDefault="004C2843" w:rsidP="00A6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843" w:rsidRPr="00A6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F"/>
    <w:rsid w:val="001F0B8F"/>
    <w:rsid w:val="00275B1B"/>
    <w:rsid w:val="00431D51"/>
    <w:rsid w:val="004C2843"/>
    <w:rsid w:val="00632F88"/>
    <w:rsid w:val="006615F6"/>
    <w:rsid w:val="008A4E66"/>
    <w:rsid w:val="00903DB2"/>
    <w:rsid w:val="00A1577C"/>
    <w:rsid w:val="00A60F92"/>
    <w:rsid w:val="00B544C9"/>
    <w:rsid w:val="00E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2021-08-18T20:56:00Z</dcterms:created>
  <dcterms:modified xsi:type="dcterms:W3CDTF">2021-08-18T23:15:00Z</dcterms:modified>
</cp:coreProperties>
</file>